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E86" w:rsidRPr="00960E86" w:rsidRDefault="00960E86" w:rsidP="00960E8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60E86">
        <w:rPr>
          <w:rFonts w:ascii="Times New Roman" w:eastAsia="Times New Roman" w:hAnsi="Times New Roman" w:cs="Times New Roman"/>
          <w:sz w:val="24"/>
          <w:szCs w:val="24"/>
        </w:rPr>
        <w:t>An şcolar: 2022 – 2023                                                                                                                                                      Avizat director,</w:t>
      </w:r>
    </w:p>
    <w:p w:rsidR="00960E86" w:rsidRPr="00960E86" w:rsidRDefault="00960E86" w:rsidP="00960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E86">
        <w:rPr>
          <w:rFonts w:ascii="Times New Roman" w:eastAsia="Times New Roman" w:hAnsi="Times New Roman" w:cs="Times New Roman"/>
          <w:sz w:val="24"/>
          <w:szCs w:val="28"/>
        </w:rPr>
        <w:t>Colegiul Tehnic Gheorghe Asachi Iași</w:t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prof.: Neacșu Manuel Nicolae</w:t>
      </w:r>
    </w:p>
    <w:p w:rsidR="00960E86" w:rsidRPr="00960E86" w:rsidRDefault="00960E86" w:rsidP="00960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E86">
        <w:rPr>
          <w:rFonts w:ascii="Times New Roman" w:eastAsia="Times New Roman" w:hAnsi="Times New Roman" w:cs="Times New Roman"/>
          <w:sz w:val="24"/>
          <w:szCs w:val="24"/>
        </w:rPr>
        <w:t xml:space="preserve">Disciplina: Matematică                                                                                             </w:t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</w:p>
    <w:p w:rsidR="00960E86" w:rsidRPr="00960E86" w:rsidRDefault="00960E86" w:rsidP="00960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E86">
        <w:rPr>
          <w:rFonts w:ascii="Times New Roman" w:eastAsia="Times New Roman" w:hAnsi="Times New Roman" w:cs="Times New Roman"/>
          <w:sz w:val="24"/>
          <w:szCs w:val="24"/>
        </w:rPr>
        <w:t>Clasa a IX-a</w:t>
      </w:r>
      <w:r w:rsidRPr="00960E8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B58A7">
        <w:rPr>
          <w:rFonts w:ascii="Times New Roman" w:eastAsia="Times New Roman" w:hAnsi="Times New Roman" w:cs="Times New Roman"/>
          <w:b/>
          <w:sz w:val="24"/>
          <w:szCs w:val="24"/>
        </w:rPr>
        <w:t>F</w:t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Avizat șef catedră,   </w:t>
      </w:r>
    </w:p>
    <w:p w:rsidR="00960E86" w:rsidRPr="00960E86" w:rsidRDefault="00960E86" w:rsidP="00960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E86">
        <w:rPr>
          <w:rFonts w:ascii="Times New Roman" w:eastAsia="Times New Roman" w:hAnsi="Times New Roman" w:cs="Times New Roman"/>
          <w:sz w:val="24"/>
          <w:szCs w:val="24"/>
        </w:rPr>
        <w:t>Nr.</w:t>
      </w:r>
      <w:r w:rsidRPr="00960E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0E86">
        <w:rPr>
          <w:rFonts w:ascii="Times New Roman" w:eastAsia="Times New Roman" w:hAnsi="Times New Roman" w:cs="Times New Roman"/>
          <w:sz w:val="24"/>
          <w:szCs w:val="24"/>
        </w:rPr>
        <w:t>săptămâni:</w:t>
      </w:r>
      <w:r w:rsidRPr="00960E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0E86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60E86">
        <w:rPr>
          <w:rFonts w:ascii="Times New Roman" w:eastAsia="Times New Roman" w:hAnsi="Times New Roman" w:cs="Times New Roman"/>
          <w:sz w:val="24"/>
          <w:szCs w:val="24"/>
        </w:rPr>
        <w:t xml:space="preserve">    Nr. de ore pe săptămână: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960E8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prof.: </w:t>
      </w:r>
      <w:r w:rsidR="00EB58A7">
        <w:rPr>
          <w:rFonts w:ascii="Times New Roman" w:eastAsia="Times New Roman" w:hAnsi="Times New Roman" w:cs="Times New Roman"/>
          <w:sz w:val="24"/>
          <w:szCs w:val="24"/>
        </w:rPr>
        <w:t>Gheorgiu Alina</w:t>
      </w:r>
    </w:p>
    <w:p w:rsidR="00960E86" w:rsidRPr="00960E86" w:rsidRDefault="00960E86" w:rsidP="00960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E86">
        <w:rPr>
          <w:rFonts w:ascii="Times New Roman" w:eastAsia="Times New Roman" w:hAnsi="Times New Roman" w:cs="Times New Roman"/>
          <w:sz w:val="24"/>
          <w:szCs w:val="24"/>
        </w:rPr>
        <w:t xml:space="preserve">Profesor: Lazur Luciana – Maria                                                                                                                                                   </w:t>
      </w:r>
    </w:p>
    <w:p w:rsidR="00960E86" w:rsidRPr="00960E86" w:rsidRDefault="00960E86" w:rsidP="00960E86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960E86" w:rsidRPr="00960E86" w:rsidRDefault="00960E86" w:rsidP="00960E8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60E86">
        <w:rPr>
          <w:rFonts w:ascii="Times New Roman" w:eastAsia="Times New Roman" w:hAnsi="Times New Roman" w:cs="Times New Roman"/>
          <w:b/>
          <w:sz w:val="28"/>
          <w:szCs w:val="28"/>
        </w:rPr>
        <w:t>PLANIFICARE  CALENDARISTICĂ</w:t>
      </w:r>
      <w:r w:rsidRPr="00960E8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960E86" w:rsidRPr="00960E86" w:rsidRDefault="00960E86" w:rsidP="00960E86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val="en-US"/>
        </w:rPr>
      </w:pPr>
    </w:p>
    <w:tbl>
      <w:tblPr>
        <w:tblpPr w:leftFromText="180" w:rightFromText="180" w:vertAnchor="text" w:horzAnchor="margin" w:tblpY="38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4961"/>
        <w:gridCol w:w="576"/>
        <w:gridCol w:w="1260"/>
        <w:gridCol w:w="1141"/>
      </w:tblGrid>
      <w:tr w:rsidR="00960E86" w:rsidRPr="00960E86" w:rsidTr="00D66B3B">
        <w:trPr>
          <w:trHeight w:val="71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Unitatea de învăţare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Competenţe specifice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Conţinuturi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 de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ore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Săpt.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Obs.</w:t>
            </w:r>
          </w:p>
        </w:tc>
      </w:tr>
      <w:tr w:rsidR="00960E86" w:rsidRPr="00960E86" w:rsidTr="00D66B3B">
        <w:trPr>
          <w:trHeight w:val="3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56" w:rsidRPr="00AD7156" w:rsidRDefault="00AD7156" w:rsidP="00D66B3B">
            <w:pPr>
              <w:tabs>
                <w:tab w:val="left" w:pos="-108"/>
              </w:tabs>
              <w:spacing w:after="0" w:line="240" w:lineRule="auto"/>
              <w:ind w:right="-160" w:hanging="1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AD71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RECAPITULARE</w:t>
            </w:r>
          </w:p>
          <w:p w:rsidR="00960E86" w:rsidRPr="001B5E51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a materiei din clasa a-VIII-a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▪ Recapitulare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lang w:val="pt-BR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</w:t>
            </w:r>
            <w:r w:rsidR="00AD7156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S2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Modulul 1</w:t>
            </w:r>
          </w:p>
        </w:tc>
      </w:tr>
      <w:tr w:rsidR="00960E86" w:rsidRPr="00960E86" w:rsidTr="00D66B3B">
        <w:trPr>
          <w:trHeight w:val="3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D7156" w:rsidRPr="001B5E51" w:rsidRDefault="00AD7156" w:rsidP="00D66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</w:rPr>
              <w:t>Mulțimea numerelor reale</w:t>
            </w: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AD7156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ore)</w:t>
            </w: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5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C.S.1. Identificarea în limbaj cotidian sau în probleme de matematică a unor noţiuni specifice logicii matematice şi teoriei mulţimilor</w:t>
            </w:r>
          </w:p>
          <w:p w:rsidR="00AD715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C.S.2. Reprezentarea adecvată a mulţimilor şi a operaţiilor logice în scopul identificării unor proprietăţi ale acestora</w:t>
            </w:r>
          </w:p>
          <w:p w:rsidR="00AD715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C.S.3. Alegerea şi utilizarea de algoritmi pentru efectuarea unor operaţii cu numere reale, cu mulţimi, cu propoziţii/ predicate</w:t>
            </w:r>
          </w:p>
          <w:p w:rsidR="00960E8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C.S.6. Transpunerea unei situaţii - problemă în limbaj matematic, rezolvarea problemei obţinute şi interpretarea rezultatului.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56" w:rsidRPr="001B5E51" w:rsidRDefault="00AD7156" w:rsidP="00D66B3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Mulţimea numerelor reale:</w:t>
            </w:r>
          </w:p>
          <w:p w:rsidR="00AD7156" w:rsidRPr="001B5E51" w:rsidRDefault="00AD7156" w:rsidP="00D66B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Operații algebrice cu numere reale;</w:t>
            </w:r>
          </w:p>
          <w:p w:rsidR="00AD7156" w:rsidRPr="001B5E51" w:rsidRDefault="00AD7156" w:rsidP="00D66B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Ordonarea numerelor reale;</w:t>
            </w:r>
          </w:p>
          <w:p w:rsidR="00AD7156" w:rsidRPr="001B5E51" w:rsidRDefault="00AD7156" w:rsidP="00D66B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Modulul unui număr real;</w:t>
            </w:r>
          </w:p>
          <w:p w:rsidR="00AD7156" w:rsidRPr="001B5E51" w:rsidRDefault="00AD7156" w:rsidP="00D66B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Aproximări prin lipsă sau prin adaos</w:t>
            </w:r>
          </w:p>
          <w:p w:rsidR="00AD7156" w:rsidRPr="001B5E51" w:rsidRDefault="00AD7156" w:rsidP="00D66B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Intervale. Operaţii cu intervale de numere reale</w:t>
            </w:r>
          </w:p>
          <w:p w:rsidR="00960E86" w:rsidRPr="001B5E51" w:rsidRDefault="00AD715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Ore la dispoziția profesorului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7156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D7156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D7156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D7156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D7156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D7156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7156" w:rsidRPr="00960E86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56" w:rsidRPr="001B5E51" w:rsidRDefault="00AD715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7156" w:rsidRPr="001B5E51" w:rsidRDefault="00AD715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AD715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S3</w:t>
            </w:r>
          </w:p>
          <w:p w:rsidR="00AD7156" w:rsidRPr="001B5E51" w:rsidRDefault="00AD715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7156" w:rsidRPr="001B5E51" w:rsidRDefault="00AD715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7156" w:rsidRPr="001B5E51" w:rsidRDefault="00AD715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E86" w:rsidRPr="00960E86" w:rsidTr="00D66B3B">
        <w:trPr>
          <w:trHeight w:val="3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D7156" w:rsidRPr="001B5E51" w:rsidRDefault="00AD7156" w:rsidP="00D66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</w:rPr>
              <w:t>Elemente de logică matematică.</w:t>
            </w:r>
          </w:p>
          <w:p w:rsidR="00960E86" w:rsidRPr="001B5E51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</w:rPr>
              <w:t>Inducție matematică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0E86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960E86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5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C.S.1. Identificarea în limbaj cotidian sau în probleme de matematică a unor noţiuni specifice logicii matematice şi teoriei mulţimilor</w:t>
            </w:r>
          </w:p>
          <w:p w:rsidR="00AD715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C.S.4. Deducerea  unor rezultate şi verificarea acestora   utilizând inducţia matematică sau alte raţionamente logice</w:t>
            </w:r>
          </w:p>
          <w:p w:rsidR="00AD715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 C.S.5. Redactarea rezolvării unei probleme, </w:t>
            </w:r>
            <w:r w:rsidRPr="00E327C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corelând limbajul uzual cu cel al logicii matematice şi al teoriei mulţimilor</w:t>
            </w:r>
          </w:p>
          <w:p w:rsidR="00960E8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C.S.6. Transpunerea unei situaţii - problemă în limbaj matematic, rezolvarea problemei obţinute şi interpretarea rezultatului.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56" w:rsidRPr="001B5E51" w:rsidRDefault="00AD7156" w:rsidP="00D66B3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Mulţimi şi elemente de logică matematică:</w:t>
            </w:r>
          </w:p>
          <w:p w:rsidR="00AD7156" w:rsidRPr="001B5E51" w:rsidRDefault="00AD7156" w:rsidP="00D66B3B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Propoziţie, predicat, cuantificatori;</w:t>
            </w:r>
          </w:p>
          <w:p w:rsidR="00AD7156" w:rsidRPr="001B5E51" w:rsidRDefault="00AD7156" w:rsidP="00D66B3B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Operaţii logice elementare (negaţie,</w:t>
            </w:r>
          </w:p>
          <w:p w:rsidR="00AD7156" w:rsidRPr="001B5E51" w:rsidRDefault="00AD7156" w:rsidP="00D66B3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conjuncţie,disjuncţie,implicaţie,echivalenţă),corelate cu operaţiile şi relaţiile cu mulţimi:complementară,intersecţie,reuniune,incluziune,egalitate. Raţionament prin reducere la </w:t>
            </w: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absurd</w:t>
            </w:r>
          </w:p>
          <w:p w:rsidR="00AD7156" w:rsidRPr="001B5E51" w:rsidRDefault="00AD7156" w:rsidP="00D66B3B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Inducţia matematică</w:t>
            </w:r>
          </w:p>
          <w:p w:rsidR="00960E86" w:rsidRPr="001B5E51" w:rsidRDefault="00AD715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Ore la dispoziția profesorului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327" w:rsidRDefault="00954327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327" w:rsidRDefault="00954327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327" w:rsidRDefault="00954327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327" w:rsidRDefault="00954327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327" w:rsidRDefault="00954327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954327" w:rsidRPr="00960E86" w:rsidRDefault="00954327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27" w:rsidRDefault="00954327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327" w:rsidRDefault="00954327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AD7156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954327" w:rsidRDefault="00954327" w:rsidP="00954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327" w:rsidRDefault="00954327" w:rsidP="00954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327" w:rsidRDefault="00954327" w:rsidP="00954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327" w:rsidRDefault="00954327" w:rsidP="00954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327" w:rsidRDefault="00954327" w:rsidP="00954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Default="00AD7156" w:rsidP="00954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S6</w:t>
            </w:r>
            <w:r w:rsidR="00954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960E86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S7</w:t>
            </w:r>
          </w:p>
          <w:p w:rsidR="00954327" w:rsidRPr="001B5E51" w:rsidRDefault="00954327" w:rsidP="00954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bookmarkEnd w:id="0"/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27" w:rsidRDefault="00954327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327" w:rsidRDefault="00954327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7156" w:rsidRPr="00960E86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5.10 liber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954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E86" w:rsidRPr="00960E86" w:rsidTr="00D66B3B">
        <w:trPr>
          <w:trHeight w:val="3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D7156" w:rsidRPr="001B5E51" w:rsidRDefault="00AD7156" w:rsidP="00D66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</w:rPr>
              <w:t>Vectori în plan</w:t>
            </w: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AD7156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5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C.S.1. Identificarea unor elemente de geometrie vectorială în diferite contexte </w:t>
            </w:r>
          </w:p>
          <w:p w:rsidR="00AD715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C.S.2. Aplicarea regulilor de calcul pentru determinarea caracteristicilor unor segmente orientate pe configuraţii date</w:t>
            </w:r>
          </w:p>
          <w:p w:rsidR="00AD715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C.S.3. Utilizarea operaţiilor cu vectori pentru a descrie configuraţii geometrice date</w:t>
            </w:r>
          </w:p>
          <w:p w:rsidR="00AD715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C.S.4. Utilizarea limbajului calculului vectorial pentru a descrie anumite configuraţii  geometrice</w:t>
            </w:r>
          </w:p>
          <w:p w:rsidR="00AD715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C.S.5. Identificarea condiţiilor necesare pentru ca o configuraţie geometrică să verifice cerinţe date</w:t>
            </w:r>
          </w:p>
          <w:p w:rsidR="00960E86" w:rsidRPr="00E327C3" w:rsidRDefault="00AD715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C.S.6. Aplicarea  calculului vectorial în rezolvarea unor probleme din domenii conexe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56" w:rsidRPr="001B5E51" w:rsidRDefault="00AD7156" w:rsidP="00D66B3B">
            <w:pPr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Segment orientat, vectori, vectori coliniari</w:t>
            </w:r>
          </w:p>
          <w:p w:rsidR="00AD7156" w:rsidRPr="001B5E51" w:rsidRDefault="00AD7156" w:rsidP="00D66B3B">
            <w:pPr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Operaţii cu vectori: adunarea (regula triunghiului, regula paralelogramului); proprietăţi ale operaţiei de adunare</w:t>
            </w:r>
          </w:p>
          <w:p w:rsidR="00AD7156" w:rsidRPr="001B5E51" w:rsidRDefault="00AD7156" w:rsidP="00D66B3B">
            <w:pPr>
              <w:tabs>
                <w:tab w:val="left" w:pos="142"/>
              </w:tabs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Operaţii cu vectori: înmulţirea cu scalari, proprietăţi ale înmulţirii cu scalari (condiţia de coliniaritate; descompunerea după doi vectori daţi,  necoliniari şi nenuli;      </w:t>
            </w:r>
          </w:p>
          <w:p w:rsidR="00960E86" w:rsidRPr="001B5E51" w:rsidRDefault="00AD715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Calibri" w:hAnsi="Times New Roman" w:cs="Times New Roman"/>
                <w:i/>
                <w:color w:val="C00000"/>
                <w:sz w:val="24"/>
                <w:szCs w:val="24"/>
              </w:rPr>
              <w:t>Ore la dispoziția profesorului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AD715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6C088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DCB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DCB" w:rsidRPr="00960E86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Default="006C088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6C088B" w:rsidRDefault="006C088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088B" w:rsidRDefault="006C088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088B" w:rsidRDefault="006C088B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088B" w:rsidRPr="00960E86" w:rsidRDefault="006C088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EB58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DCB" w:rsidRPr="001B5E51" w:rsidRDefault="00DA3DC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DCB" w:rsidRPr="001B5E51" w:rsidRDefault="00DA3DC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DA3DCB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6C088B" w:rsidRPr="001B5E51" w:rsidRDefault="006C088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088B" w:rsidRPr="001B5E51" w:rsidRDefault="006C088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088B" w:rsidRPr="001B5E51" w:rsidRDefault="006C088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088B" w:rsidRPr="001B5E51" w:rsidRDefault="006C088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</w:t>
            </w:r>
            <w:r w:rsidR="00DA3DCB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Modulul 2</w:t>
            </w:r>
          </w:p>
          <w:p w:rsidR="00DA3DCB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DCB" w:rsidRPr="00960E86" w:rsidRDefault="00DA3DCB" w:rsidP="00E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EB58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Practică</w:t>
            </w:r>
          </w:p>
        </w:tc>
      </w:tr>
      <w:tr w:rsidR="00960E86" w:rsidRPr="00960E86" w:rsidTr="00D66B3B">
        <w:trPr>
          <w:trHeight w:val="51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6C088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</w:rPr>
              <w:t>Vectori de poziție</w:t>
            </w: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6C088B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ore</w:t>
            </w: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8B" w:rsidRPr="00E327C3" w:rsidRDefault="006C088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C.S.1. Descrierea sintetică sau vectorială a proprietăţilor unor configuraţii geometrice în plan</w:t>
            </w:r>
          </w:p>
          <w:p w:rsidR="006C088B" w:rsidRPr="00E327C3" w:rsidRDefault="006C088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C.S.2. Reprezentarea  prin intermediul vectorilor a unei configuraţii geometrice plane date</w:t>
            </w:r>
          </w:p>
          <w:p w:rsidR="006C088B" w:rsidRPr="00E327C3" w:rsidRDefault="006C088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C.S.3. Utilizarea calcului vectorial sau a metodelor sintetice în rezolvarea unor probleme de geometrie  metrică</w:t>
            </w:r>
          </w:p>
          <w:p w:rsidR="006C088B" w:rsidRPr="00E327C3" w:rsidRDefault="006C088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C.S.4. Trecerea  de la caracterizarea sintetică la cea vectorială ( şi invers) într-o configuraţie geometrică dată</w:t>
            </w:r>
          </w:p>
          <w:p w:rsidR="006C088B" w:rsidRPr="00E327C3" w:rsidRDefault="006C088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C.S.5. Interpretarea coliniarităţii, concurenţei sau paralelismului în relaţie cu proprietăţile sintetice sau vectoriale ale unor configuraţii geometrice date</w:t>
            </w:r>
          </w:p>
          <w:p w:rsidR="00960E86" w:rsidRPr="00E327C3" w:rsidRDefault="006C088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C.S.6. Analizarea comparativă a rezolvărilor vectorială şi sintetică ale aceleiaşi probleme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8B" w:rsidRPr="001B5E51" w:rsidRDefault="006C088B" w:rsidP="00D66B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</w:rPr>
              <w:t>Coliniaritate, concurenţă, paralelism – calcul vectorial în geometria plană</w:t>
            </w:r>
          </w:p>
          <w:p w:rsidR="006C088B" w:rsidRPr="001B5E51" w:rsidRDefault="006C088B" w:rsidP="00D66B3B">
            <w:pPr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Vectorul de poziţie al unui punct.Vectorul de poziţie al punctului care împarte un segment într-un raport dat, teorema lui Thales (condiţii de paralelism);</w:t>
            </w:r>
          </w:p>
          <w:p w:rsidR="00960E86" w:rsidRPr="001B5E51" w:rsidRDefault="006C088B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Vectorul de poziţie al centrului de greutate al unui triunghi (concurenţa medianelor unui triunghi);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6C088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088B" w:rsidRPr="00960E86" w:rsidRDefault="006C088B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6C088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</w:t>
            </w:r>
            <w:r w:rsidR="00DA3DCB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088B" w:rsidRPr="001B5E51" w:rsidRDefault="006C088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</w:t>
            </w:r>
            <w:r w:rsidR="006C088B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DCB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DCB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DCB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DCB" w:rsidRPr="00960E86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30.11, 1.12 libere</w:t>
            </w:r>
          </w:p>
        </w:tc>
      </w:tr>
      <w:tr w:rsidR="00960E86" w:rsidRPr="00960E86" w:rsidTr="00D66B3B">
        <w:trPr>
          <w:trHeight w:val="424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A3DCB" w:rsidRPr="001B5E51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</w:rPr>
              <w:t>Șiruri de numere reale.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DA3DCB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CB" w:rsidRPr="00E327C3" w:rsidRDefault="00DA3DC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C.S.1. Recunoaşterea  unor corespondenţe care sunt şiruri, progresii aritmetice sau geometrice</w:t>
            </w:r>
          </w:p>
          <w:p w:rsidR="00DA3DCB" w:rsidRPr="00E327C3" w:rsidRDefault="00DA3DC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C.S.2. Calcularea valorilor unor şiruri care modelează situaţii practice în scopul caracterizării acestora</w:t>
            </w:r>
          </w:p>
          <w:p w:rsidR="00DA3DCB" w:rsidRPr="00E327C3" w:rsidRDefault="00DA3DC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C.S.3. Alegerea  şi utilizarea unor modalităţi  adecvate de calculare a elementelor unui şir</w:t>
            </w:r>
          </w:p>
          <w:p w:rsidR="00DA3DCB" w:rsidRPr="00E327C3" w:rsidRDefault="00DA3DC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C.S.4. Interpretarea grafică a unor relaţii provenite din probleme practice</w:t>
            </w:r>
          </w:p>
          <w:p w:rsidR="00DA3DCB" w:rsidRPr="00E327C3" w:rsidRDefault="00DA3DC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C.S.5. Analizarea  datelor în vederea aplicării  unor formule de recurenţă sau a raţionamentului de tip inductiv în rezolvarea problemelor</w:t>
            </w:r>
          </w:p>
          <w:p w:rsidR="00960E86" w:rsidRPr="00E327C3" w:rsidRDefault="00DA3DC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C.S.6. Analizarea şi adaptarea scrierii termenilor unui şir în funcţie de context</w:t>
            </w:r>
          </w:p>
          <w:p w:rsidR="00DA3DCB" w:rsidRPr="00E327C3" w:rsidRDefault="00DA3DC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CB" w:rsidRPr="001B5E51" w:rsidRDefault="00DA3DCB" w:rsidP="00D66B3B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Modalităţi de a descrie un şir </w:t>
            </w:r>
          </w:p>
          <w:p w:rsidR="00DA3DCB" w:rsidRPr="001B5E51" w:rsidRDefault="00DA3DCB" w:rsidP="00D66B3B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Șiruri particulare:</w:t>
            </w:r>
          </w:p>
          <w:p w:rsidR="00DA3DCB" w:rsidRPr="001B5E51" w:rsidRDefault="00DA3DCB" w:rsidP="00D66B3B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progresii aritmetice/determinarea termenului general; suma primilor n termeni ai unei progresii aritmetice;</w:t>
            </w:r>
          </w:p>
          <w:p w:rsidR="00DA3DCB" w:rsidRPr="001B5E51" w:rsidRDefault="00DA3DCB" w:rsidP="00D66B3B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progresii geometrice/determinarea termenului general al unei progresii; suma primilor n termeni ai unei progresii geometrice.</w:t>
            </w:r>
          </w:p>
          <w:p w:rsidR="00DA3DCB" w:rsidRPr="001B5E51" w:rsidRDefault="00DA3DCB" w:rsidP="00D66B3B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B5E51">
              <w:rPr>
                <w:rFonts w:ascii="Times New Roman" w:hAnsi="Times New Roman"/>
                <w:sz w:val="24"/>
                <w:szCs w:val="24"/>
                <w:lang w:val="ro-RO"/>
              </w:rPr>
              <w:t>Condiţia ca n numere să fie în progresie aritmetică sau geometrică pentru n ≥ 3</w:t>
            </w:r>
          </w:p>
          <w:p w:rsidR="00960E86" w:rsidRPr="001B5E51" w:rsidRDefault="00DA3DCB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▪ Aplicații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DCB" w:rsidRPr="00960E86" w:rsidRDefault="00DA3DCB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S13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DA3DC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S13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S14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DCB" w:rsidRPr="001B5E51" w:rsidRDefault="00DA3DC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S14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E86" w:rsidRPr="00960E86" w:rsidTr="00D66B3B">
        <w:trPr>
          <w:trHeight w:val="55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A3DCB" w:rsidRPr="001B5E51" w:rsidRDefault="00DA3DC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Funcții- lecturi grafice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DA3DCB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ore)</w:t>
            </w: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C.S.1 . Identificarea valorilor  unei funcţii folosind reprezentarea grafică a acesteia</w:t>
            </w:r>
          </w:p>
          <w:p w:rsidR="00BA0E2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C.S.2. Determinarea soluţiilor unor ecuaţii, inecuaţii utilizând reprezentările grafice</w:t>
            </w:r>
          </w:p>
          <w:p w:rsidR="00BA0E2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C.S.3. Alegerea şi utilizarea unei modalităţi adecvate de reprezentare grafică în vederea evidenţierii unor proprietăţi ale funcţiilor</w:t>
            </w:r>
          </w:p>
          <w:p w:rsidR="00BA0E2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C.S.4. Exprimarea  monotoniei unei funcţii prin condiţii algebrice sau geometrice</w:t>
            </w:r>
          </w:p>
          <w:p w:rsidR="00BA0E2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C.S.5. Reprezentarea geometrică a graficului unei funcţii prin puncte şi aproximarea acestuia printr-o curbă continuă</w:t>
            </w:r>
          </w:p>
          <w:p w:rsidR="00960E8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C.S.6. Deducerea unor  proprietăţi ale funcţiilor numerice prin lectură grafică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6" w:rsidRPr="001B5E51" w:rsidRDefault="00BA0E26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Reper cartezian, produs cartezian, reprezentarea prin puncte a unui produs cartezian de mulţimi numerice:condiţii algebrice pentru puncte aflate în cadrane;drepte în plan de forma x = m sau de forma y = m, m </w:t>
            </w:r>
            <w:r w:rsidRPr="001B5E51">
              <w:rPr>
                <w:rFonts w:ascii="Cambria Math" w:hAnsi="Cambria Math" w:cs="Cambria Math"/>
                <w:sz w:val="24"/>
                <w:szCs w:val="24"/>
                <w:lang w:val="pt-BR"/>
              </w:rPr>
              <w:t>∈</w:t>
            </w: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R )</w:t>
            </w:r>
          </w:p>
          <w:p w:rsidR="00BA0E26" w:rsidRPr="001B5E51" w:rsidRDefault="00BA0E26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• Funcţia: definiţie, exemple ( exemple de corespondenţe care nu sunt funcţii, modalităţi de a descrie o funcţie, egalitatea a două funcţii, imaginea unei funcţii;</w:t>
            </w:r>
          </w:p>
          <w:p w:rsidR="00BA0E26" w:rsidRPr="001B5E51" w:rsidRDefault="00BA0E26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•  Funcţii numerice  f: I →R, I interval de numere reale; graficul unei funcţii / reprezentarea geometrică a graficului, intersecţia graficului cu axele de coordonate, interpretarea grafică a unor ecuaţii de forma f(x) = g(x); proprietăţi ale funcţiilor numerice introduse prin lectură grafică: mărginire, monotonie, paritate, imparitate (simetria graficului faţă de axa Oy sau origine), periodicitate.</w:t>
            </w:r>
          </w:p>
          <w:p w:rsidR="00960E86" w:rsidRPr="001B5E51" w:rsidRDefault="00BA0E2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• Compunerea funcţiilor; exemple pe funcţii numerice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960E8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Default="001B5E51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Default="001B5E51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960E86" w:rsidRDefault="00BA0E2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S16</w:t>
            </w: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S16 - </w:t>
            </w:r>
            <w:r w:rsidR="00960E86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S17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S17 - S18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Default="001B5E51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Pr="001B5E51" w:rsidRDefault="001B5E51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S18</w:t>
            </w: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Modulul 3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A0E26" w:rsidRPr="00960E8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8"/>
              </w:rPr>
              <w:t>24.01 liber</w:t>
            </w:r>
          </w:p>
          <w:p w:rsidR="00BA0E26" w:rsidRPr="00960E8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960E86" w:rsidRPr="00960E86" w:rsidTr="00D66B3B">
        <w:trPr>
          <w:trHeight w:val="179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E86" w:rsidRPr="001B5E51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A0E26" w:rsidRPr="001B5E51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Funcția de grad I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0E86" w:rsidRPr="001B5E51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BA0E26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C.S.1. Recunoaşterea funcţiei de gradul I descrisă în moduri diferite</w:t>
            </w:r>
          </w:p>
          <w:p w:rsidR="00BA0E2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C.S.2. Utilizarea unor metode algebrice sau grafice pentru rezolvarea ecuaţiilor, inecuaţiilor, sistemelor de ecuaţii</w:t>
            </w:r>
          </w:p>
          <w:p w:rsidR="00BA0E2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C.S.3. Descrierea unor proprietăţi desprinse din reprezentarea grafică a funcţiei de gradul I sau din rezolvarea ecuaţiilor, inecuaţiilor, sistemelor de ecuaţii</w:t>
            </w:r>
          </w:p>
          <w:p w:rsidR="00BA0E2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C.S.4. Exprimarea legăturii între funcţia de gradul I şi reprezentarea ei geometrică</w:t>
            </w:r>
          </w:p>
          <w:p w:rsidR="00BA0E2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C.S.5. Interpretarea graficului funcţiei de gradul I utilizând proprietăţile algebrice ale funcţiei</w:t>
            </w:r>
          </w:p>
          <w:p w:rsidR="00BA0E26" w:rsidRPr="00E327C3" w:rsidRDefault="00BA0E2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C.S.6. Rezolvarea cu ajutorul funcţiilor a unei situaţii problemă şi interpretarea rezultatului</w:t>
            </w:r>
          </w:p>
          <w:p w:rsidR="00960E86" w:rsidRPr="00E327C3" w:rsidRDefault="00960E86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6" w:rsidRPr="001B5E51" w:rsidRDefault="00BA0E26" w:rsidP="00D66B3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 xml:space="preserve">• Definiţie; reprezentarea grafică a funcţiei </w:t>
            </w:r>
            <w:r w:rsidR="001B5E5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f:R →R,</w:t>
            </w:r>
            <w:r w:rsidR="001B5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f( x)= ax + b, unde a,b</w:t>
            </w:r>
            <w:r w:rsidRPr="001B5E51">
              <w:rPr>
                <w:rFonts w:ascii="Cambria Math" w:hAnsi="Cambria Math" w:cs="Cambria Math"/>
                <w:sz w:val="24"/>
                <w:szCs w:val="24"/>
              </w:rPr>
              <w:t>∈</w:t>
            </w: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R / intersecţia graficului cu axele de coordonate, ecuaţia  f(x) = 0;</w:t>
            </w:r>
          </w:p>
          <w:p w:rsidR="00BA0E26" w:rsidRPr="001B5E51" w:rsidRDefault="00BA0E26" w:rsidP="00D66B3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• Interpretarea grafică a proprietăţilor algebrice ale funcţiei: monotonie, semnul funcţiei;</w:t>
            </w:r>
          </w:p>
          <w:p w:rsidR="00BA0E26" w:rsidRPr="001B5E51" w:rsidRDefault="00BA0E26" w:rsidP="00D66B3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▪ Aplicaţii</w:t>
            </w:r>
          </w:p>
          <w:p w:rsidR="00BA0E26" w:rsidRPr="001B5E51" w:rsidRDefault="00BA0E26" w:rsidP="00D66B3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• Inecuaţii de forma  ax + b ≤ 0 (≥, &lt;, &gt;) a, b</w:t>
            </w:r>
            <w:r w:rsidRPr="001B5E51">
              <w:rPr>
                <w:rFonts w:ascii="Cambria Math" w:hAnsi="Cambria Math" w:cs="Cambria Math"/>
                <w:sz w:val="24"/>
                <w:szCs w:val="24"/>
              </w:rPr>
              <w:t>∈</w:t>
            </w: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R, studiate pe R</w:t>
            </w:r>
          </w:p>
          <w:p w:rsidR="00BA0E26" w:rsidRPr="001B5E51" w:rsidRDefault="00BA0E26" w:rsidP="00D66B3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• Poziţia relativă a două drepte; sisteme de</w:t>
            </w:r>
          </w:p>
          <w:p w:rsidR="00BA0E26" w:rsidRPr="001B5E51" w:rsidRDefault="00BA0E26" w:rsidP="00D66B3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tipul  , a, b, c, m, n, p numere</w:t>
            </w:r>
          </w:p>
          <w:p w:rsidR="00BA0E26" w:rsidRPr="001B5E51" w:rsidRDefault="00BA0E26" w:rsidP="00D66B3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reale</w:t>
            </w:r>
          </w:p>
          <w:p w:rsidR="00960E86" w:rsidRPr="001B5E51" w:rsidRDefault="00BA0E26" w:rsidP="00D66B3B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i/>
                <w:color w:val="C00000"/>
                <w:sz w:val="24"/>
                <w:szCs w:val="24"/>
              </w:rPr>
            </w:pPr>
            <w:r w:rsidRPr="001B5E51">
              <w:rPr>
                <w:rFonts w:ascii="Times New Roman" w:eastAsia="Calibri" w:hAnsi="Times New Roman" w:cs="Times New Roman"/>
                <w:i/>
                <w:color w:val="C00000"/>
                <w:sz w:val="24"/>
                <w:szCs w:val="24"/>
              </w:rPr>
              <w:t>Ore la dispoziția profesorului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0E86" w:rsidRPr="00960E86" w:rsidRDefault="00960E8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A0E26" w:rsidRDefault="00BA0E2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Default="00BA0E2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960E86" w:rsidRDefault="00BA0E26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</w:t>
            </w:r>
            <w:r w:rsidR="00BA0E26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S19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BA0E26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S20</w:t>
            </w: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0E86" w:rsidRPr="001B5E51" w:rsidRDefault="00960E8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S20</w:t>
            </w: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0E26" w:rsidRPr="001B5E51" w:rsidRDefault="00BA0E26" w:rsidP="00E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S2</w:t>
            </w:r>
            <w:r w:rsidR="00EB58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EB58A7" w:rsidRPr="00960E86" w:rsidRDefault="00EB58A7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60E86" w:rsidRPr="00960E86" w:rsidRDefault="00960E86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4240A" w:rsidRPr="00960E86" w:rsidTr="00D66B3B">
        <w:trPr>
          <w:trHeight w:val="55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Elemente de trigonometrie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(9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C.S.1. Identificarea elementelor necesare pentru calcularea unor lungimi de segmente şi a unor măsuri de unghiuri </w:t>
            </w:r>
          </w:p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C.S.2. Utilizarea  unor tabele şi formule pentru calcule în trigonometrie şi în geometrie </w:t>
            </w:r>
          </w:p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C.S.3. Determinarea măsurii unor unghiuri şi a lungimii unor segmente utilizând relaţii metrice </w:t>
            </w:r>
          </w:p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C.S. 4. Transpunerea într-un limbaj specific trigonometriei şi geometriei a unor probleme practice </w:t>
            </w:r>
          </w:p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C.S.5. Utilizarea unor elemente de trigonometrie în rezolvarea triunghiului oarecare </w:t>
            </w:r>
          </w:p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C.S.6. Analizarea şi interpretarea rezultatelor obţinute prin rezolvarea unor probleme practice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1B5E51" w:rsidRDefault="0084240A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• Rezolvarea triunghiului dreptunghic;</w:t>
            </w:r>
          </w:p>
          <w:p w:rsidR="0084240A" w:rsidRPr="001B5E51" w:rsidRDefault="0084240A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• Cercul trigonometric, definirea funcţiilor trigonometrice: sin,cos: [0;2π ] → [-1, 1],  </w:t>
            </w:r>
            <w:r w:rsidRPr="001B5E51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580" w:dyaOrig="680" w14:anchorId="357E2E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8.5pt;height:34pt" o:ole="">
                  <v:imagedata r:id="rId9" o:title=""/>
                </v:shape>
                <o:OLEObject Type="Embed" ProgID="Equation.3" ShapeID="_x0000_i1025" DrawAspect="Content" ObjectID="_1758217332" r:id="rId10"/>
              </w:object>
            </w: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</w:t>
            </w:r>
          </w:p>
          <w:p w:rsidR="0084240A" w:rsidRPr="001B5E51" w:rsidRDefault="0084240A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• Definirea funcţiilor trigonometrice:</w:t>
            </w:r>
          </w:p>
          <w:p w:rsidR="0084240A" w:rsidRPr="001B5E51" w:rsidRDefault="0084240A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object w:dxaOrig="3735" w:dyaOrig="1275" w14:anchorId="44BCF7C4">
                <v:shape id="_x0000_i1026" type="#_x0000_t75" style="width:186.5pt;height:63pt" o:ole="">
                  <v:imagedata r:id="rId11" o:title=""/>
                </v:shape>
                <o:OLEObject Type="Embed" ProgID="PBrush" ShapeID="_x0000_i1026" DrawAspect="Content" ObjectID="_1758217333" r:id="rId12"/>
              </w:object>
            </w:r>
          </w:p>
          <w:p w:rsidR="0084240A" w:rsidRPr="001B5E51" w:rsidRDefault="0084240A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• Reducerea la primul cadran;</w:t>
            </w:r>
          </w:p>
          <w:p w:rsidR="0084240A" w:rsidRPr="001B5E51" w:rsidRDefault="0084240A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•</w:t>
            </w: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ab/>
              <w:t>Formule trigonometrice:</w:t>
            </w:r>
          </w:p>
          <w:p w:rsidR="0084240A" w:rsidRPr="001B5E51" w:rsidRDefault="0084240A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object w:dxaOrig="3075" w:dyaOrig="660" w14:anchorId="2079E821">
                <v:shape id="_x0000_i1027" type="#_x0000_t75" style="width:153.5pt;height:33.5pt" o:ole="">
                  <v:imagedata r:id="rId13" o:title=""/>
                </v:shape>
                <o:OLEObject Type="Embed" ProgID="PBrush" ShapeID="_x0000_i1027" DrawAspect="Content" ObjectID="_1758217334" r:id="rId14"/>
              </w:object>
            </w:r>
          </w:p>
          <w:p w:rsidR="0084240A" w:rsidRPr="001B5E51" w:rsidRDefault="0084240A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1B5E51">
              <w:rPr>
                <w:rFonts w:ascii="Times New Roman" w:eastAsia="Calibri" w:hAnsi="Times New Roman" w:cs="Times New Roman"/>
                <w:i/>
                <w:color w:val="C00000"/>
                <w:sz w:val="24"/>
                <w:szCs w:val="24"/>
              </w:rPr>
              <w:t>Ore la dispoziția profesorului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4240A" w:rsidRPr="00960E86" w:rsidRDefault="0084240A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S2</w:t>
            </w:r>
            <w:r w:rsidR="00EB58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S2</w:t>
            </w:r>
            <w:r w:rsidR="00EB58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S2</w:t>
            </w:r>
            <w:r w:rsidR="00EB58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S2</w:t>
            </w:r>
            <w:r w:rsidR="00EB58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S2</w:t>
            </w:r>
            <w:r w:rsidR="00EB58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E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S2</w:t>
            </w:r>
            <w:r w:rsidR="00EB58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A7" w:rsidRPr="00960E86" w:rsidRDefault="00EB58A7" w:rsidP="00E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8"/>
              </w:rPr>
              <w:t>Modulul 4</w:t>
            </w:r>
          </w:p>
          <w:p w:rsidR="00EB58A7" w:rsidRPr="00960E86" w:rsidRDefault="00EB58A7" w:rsidP="00E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EB58A7" w:rsidRPr="00960E86" w:rsidRDefault="00EB58A7" w:rsidP="00E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S23 Practică</w:t>
            </w: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4240A" w:rsidRPr="00960E86" w:rsidTr="00D66B3B">
        <w:trPr>
          <w:trHeight w:val="33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240A" w:rsidRPr="001B5E51" w:rsidRDefault="0084240A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Aplicații ale trigonometriei în geometrie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4240A" w:rsidRPr="001B5E51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(6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C.S. 1. Identificarea elementelor necesare pentru calcularea unor lungimi de segmente şi a unor măsuri de unghiuri </w:t>
            </w:r>
          </w:p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C.S.2. Utilizarea  unor tabele şi formule pentru calcule în trigonometrie şi în geometrie </w:t>
            </w:r>
          </w:p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C.S.3. Determinarea măsurii unor unghiuri şi a lungimii unor segmente utilizând relaţii metrice  </w:t>
            </w:r>
          </w:p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C.S.4. Transpunerea într-un limbaj specific trigonometriei şi geometriei a unor probleme practice </w:t>
            </w:r>
          </w:p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 xml:space="preserve">C.S.5. Utilizarea unor elemente de trigonometrie în rezolvarea triunghiului oarecare </w:t>
            </w:r>
          </w:p>
          <w:p w:rsidR="0084240A" w:rsidRPr="00E327C3" w:rsidRDefault="0084240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C.S.6. Analizarea şi interpretarea rezultatelor obţinute prin rezolvarea unor probleme practice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1B5E51" w:rsidRDefault="0084240A" w:rsidP="00D66B3B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sz w:val="24"/>
                <w:szCs w:val="24"/>
                <w:lang w:val="ro-RO"/>
              </w:rPr>
            </w:pPr>
            <w:r w:rsidRPr="001B5E51">
              <w:rPr>
                <w:sz w:val="24"/>
                <w:szCs w:val="24"/>
                <w:lang w:val="ro-RO"/>
              </w:rPr>
              <w:t>Modalităţi  de calcul a lungimii unui segment şi a măsurii unui unghi: teorema sinusurilor şi teorema cosinusului</w:t>
            </w:r>
          </w:p>
          <w:p w:rsidR="0084240A" w:rsidRPr="001B5E51" w:rsidRDefault="0084240A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Aplicaţii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960E86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S2</w:t>
            </w:r>
            <w:r w:rsidR="00EB58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S2</w:t>
            </w:r>
            <w:r w:rsidR="00EB58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S2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960E86" w:rsidRDefault="0084240A" w:rsidP="00EB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4240A" w:rsidRPr="00960E86" w:rsidTr="00D66B3B">
        <w:trPr>
          <w:trHeight w:val="2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1B5E51" w:rsidRDefault="0084240A" w:rsidP="00D66B3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Funcția  de  gradul</w:t>
            </w:r>
          </w:p>
          <w:p w:rsidR="0084240A" w:rsidRPr="001B5E51" w:rsidRDefault="0084240A" w:rsidP="00D66B3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al doilea</w:t>
            </w:r>
          </w:p>
          <w:p w:rsidR="0084240A" w:rsidRPr="001B5E51" w:rsidRDefault="00FE21D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(9</w:t>
            </w:r>
            <w:r w:rsidR="0084240A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DA" w:rsidRPr="00E327C3" w:rsidRDefault="00FE21D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C.S.1. Diferenţierea, prin exemple, a variaţiei liniare de cea pătratică</w:t>
            </w:r>
          </w:p>
          <w:p w:rsidR="00FE21DA" w:rsidRPr="00E327C3" w:rsidRDefault="00FE21D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C.S.2. Completarea  unor tabele de valori necesare pentru trasarea graficului funcţiei de gradul al II-lea</w:t>
            </w:r>
          </w:p>
          <w:p w:rsidR="00FE21DA" w:rsidRPr="00E327C3" w:rsidRDefault="00FE21D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C.S.3. Aplicarea unor algoritmi pentru trasarea graficului funcţiei de gradul al II-lea (prin puncte semnificative)</w:t>
            </w:r>
          </w:p>
          <w:p w:rsidR="00FE21DA" w:rsidRPr="00E327C3" w:rsidRDefault="00FE21D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C.S.4. Exprimarea proprietăţilor unei funcţii prin condiţii algebrice sau geometrice</w:t>
            </w:r>
          </w:p>
          <w:p w:rsidR="00FE21DA" w:rsidRPr="00E327C3" w:rsidRDefault="00FE21D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C.S.5. Utilizarea  relaţiilor lui Viète pentru caracterizarea soluţiilor ecuaţiei de gradul al II-lea şi pentru rezolvarea unor sisteme de ecuaţii</w:t>
            </w:r>
          </w:p>
          <w:p w:rsidR="0084240A" w:rsidRPr="00E327C3" w:rsidRDefault="00FE21DA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C.S.6. Identificarea  unor metode grafice de rezolvare a ecuaţiilor sau sistemelor de ecuaţii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DA" w:rsidRPr="001B5E51" w:rsidRDefault="00FE21DA" w:rsidP="00D66B3B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• Reprezentarea grafică a funcţiei f :R→R,    f(x) = </w:t>
            </w:r>
            <w:r w:rsidRPr="001B5E5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00" w:dyaOrig="320">
                <v:shape id="_x0000_i1028" type="#_x0000_t75" style="width:60pt;height:15.5pt" o:ole="">
                  <v:imagedata r:id="rId15" o:title=""/>
                </v:shape>
                <o:OLEObject Type="Embed" ProgID="Equation.3" ShapeID="_x0000_i1028" DrawAspect="Content" ObjectID="_1758217335" r:id="rId16"/>
              </w:object>
            </w: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,a,b,c , </w:t>
            </w:r>
            <w:r w:rsidRPr="001B5E51">
              <w:rPr>
                <w:rFonts w:ascii="Cambria Math" w:hAnsi="Cambria Math" w:cs="Cambria Math"/>
                <w:sz w:val="24"/>
                <w:szCs w:val="24"/>
                <w:lang w:val="pt-BR"/>
              </w:rPr>
              <w:t>∈</w:t>
            </w: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R,a ≠0 ( intersecţia graficului cu axele de coordonate, ecuaţia f(x)=0, simetria faţă de drepte de forma x = m, cu m</w:t>
            </w:r>
            <w:r w:rsidRPr="001B5E51">
              <w:rPr>
                <w:rFonts w:ascii="Cambria Math" w:hAnsi="Cambria Math" w:cs="Cambria Math"/>
                <w:sz w:val="24"/>
                <w:szCs w:val="24"/>
                <w:lang w:val="pt-BR"/>
              </w:rPr>
              <w:t>∈</w:t>
            </w: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R)</w:t>
            </w:r>
          </w:p>
          <w:p w:rsidR="00FE21DA" w:rsidRPr="001B5E51" w:rsidRDefault="00FE21DA" w:rsidP="00D6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▪ Aplicații</w:t>
            </w:r>
          </w:p>
          <w:p w:rsidR="00FE21DA" w:rsidRPr="001B5E51" w:rsidRDefault="00FE21DA" w:rsidP="00D6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• Relaţiile lui Viète, rezolvarea sistemelor de</w:t>
            </w:r>
          </w:p>
          <w:p w:rsidR="00FE21DA" w:rsidRPr="001B5E51" w:rsidRDefault="00FE21DA" w:rsidP="00D6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 xml:space="preserve">forma </w:t>
            </w:r>
            <w:r w:rsidRPr="001B5E51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020" w:dyaOrig="720">
                <v:shape id="_x0000_i1029" type="#_x0000_t75" style="width:51pt;height:36.5pt" o:ole="">
                  <v:imagedata r:id="rId17" o:title=""/>
                </v:shape>
                <o:OLEObject Type="Embed" ProgID="Equation.3" ShapeID="_x0000_i1029" DrawAspect="Content" ObjectID="_1758217336" r:id="rId18"/>
              </w:object>
            </w: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 xml:space="preserve">, cu s,p </w:t>
            </w:r>
            <w:r w:rsidRPr="001B5E51">
              <w:rPr>
                <w:rFonts w:ascii="Cambria Math" w:hAnsi="Cambria Math" w:cs="Cambria Math"/>
                <w:sz w:val="24"/>
                <w:szCs w:val="24"/>
              </w:rPr>
              <w:t>∈</w:t>
            </w: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:rsidR="00FE21DA" w:rsidRPr="001B5E51" w:rsidRDefault="00FE21DA" w:rsidP="00D6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</w:rPr>
              <w:t>▪ Aplicații</w:t>
            </w:r>
          </w:p>
          <w:p w:rsidR="0084240A" w:rsidRPr="001B5E51" w:rsidRDefault="0084240A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66B3B" w:rsidRPr="00960E86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S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S3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C3" w:rsidRDefault="00E327C3" w:rsidP="00E32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706B" w:rsidRDefault="0019706B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706B" w:rsidRDefault="0019706B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706B" w:rsidRDefault="0019706B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706B" w:rsidRDefault="0019706B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706B" w:rsidRDefault="0019706B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706B" w:rsidRDefault="0019706B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706B" w:rsidRDefault="0019706B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706B" w:rsidRPr="00960E86" w:rsidRDefault="0019706B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Modulul 5</w:t>
            </w: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4240A" w:rsidRPr="00960E86" w:rsidTr="00D66B3B">
        <w:trPr>
          <w:trHeight w:val="564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Interpretarea  geometrică  a  proprietăților  algebrice  ale  funcției  de  gradul</w:t>
            </w:r>
            <w:r w:rsid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a</w:t>
            </w:r>
            <w:r w:rsidRP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l  doilea</w:t>
            </w: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D66B3B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E327C3" w:rsidRDefault="00D66B3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C.S.1. Recunoaşterea corespondenţei dintre seturi de date şi reprezentări grafice</w:t>
            </w:r>
          </w:p>
          <w:p w:rsidR="00D66B3B" w:rsidRPr="00E327C3" w:rsidRDefault="00D66B3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C.S.2. Reprezentarea grafică a unor date diverse în vederea comparării variaţiei lor</w:t>
            </w:r>
          </w:p>
          <w:p w:rsidR="00D66B3B" w:rsidRPr="00E327C3" w:rsidRDefault="00D66B3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C.S.3. Aplicarea  formulelor de calcul şi a lecturii grafice pentru rezolvarea de ecuaţii, inecuaţii şi sisteme de ecuaţii</w:t>
            </w:r>
          </w:p>
          <w:p w:rsidR="00D66B3B" w:rsidRPr="00E327C3" w:rsidRDefault="00D66B3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C.S.4. Exprimarea  prin reprezentări grafice a unor condiţii algebrice; exprimarea prin condiţii algebrice a unor reprezentări grafice</w:t>
            </w:r>
          </w:p>
          <w:p w:rsidR="00D66B3B" w:rsidRPr="00E327C3" w:rsidRDefault="00D66B3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C.S.5. Determinarea unor relaţii între condiţii algebrice date şi graficul funcţiei de gradul al II-lea</w:t>
            </w:r>
          </w:p>
          <w:p w:rsidR="0084240A" w:rsidRPr="00E327C3" w:rsidRDefault="00D66B3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C.S.6. Utilizarea monotoniei şi a punctelor de extrem în optimizarea rezultatelor unor probleme practice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1B5E51" w:rsidRDefault="00D66B3B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• </w:t>
            </w: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Monotonie; punct de extrem (vârful parabolei), interpretare geometrică</w:t>
            </w:r>
          </w:p>
          <w:p w:rsidR="00D66B3B" w:rsidRPr="001B5E51" w:rsidRDefault="00D66B3B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• Poziţionarea parabolei faţă de axa Ox,  semnul funcţiei, inecuaţii de forma </w:t>
            </w:r>
            <w:r w:rsidRPr="001B5E5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00" w:dyaOrig="320">
                <v:shape id="_x0000_i1030" type="#_x0000_t75" style="width:60pt;height:15.5pt" o:ole="">
                  <v:imagedata r:id="rId15" o:title=""/>
                </v:shape>
                <o:OLEObject Type="Embed" ProgID="Equation.3" ShapeID="_x0000_i1030" DrawAspect="Content" ObjectID="_1758217337" r:id="rId19"/>
              </w:object>
            </w: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≤0 (≥, &lt;, &gt;), a,b,c</w:t>
            </w:r>
            <w:r w:rsidRPr="001B5E51">
              <w:rPr>
                <w:rFonts w:ascii="Cambria Math" w:hAnsi="Cambria Math" w:cs="Cambria Math"/>
                <w:sz w:val="24"/>
                <w:szCs w:val="24"/>
                <w:lang w:val="pt-BR"/>
              </w:rPr>
              <w:t>∈</w:t>
            </w: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R, a ≠ 0, interpretare geometrică</w:t>
            </w:r>
          </w:p>
          <w:p w:rsidR="00D66B3B" w:rsidRPr="001B5E51" w:rsidRDefault="00D66B3B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• Poziţia relativă a unei drepte faţă de o parabolă: rezolvarea sistemelor de forma</w:t>
            </w:r>
            <w:r w:rsidRPr="001B5E51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719" w:dyaOrig="760">
                <v:shape id="_x0000_i1031" type="#_x0000_t75" style="width:86pt;height:38pt" o:ole="">
                  <v:imagedata r:id="rId20" o:title=""/>
                </v:shape>
                <o:OLEObject Type="Embed" ProgID="Equation.3" ShapeID="_x0000_i1031" DrawAspect="Content" ObjectID="_1758217338" r:id="rId21"/>
              </w:object>
            </w:r>
          </w:p>
          <w:p w:rsidR="00D66B3B" w:rsidRPr="001B5E51" w:rsidRDefault="00D66B3B" w:rsidP="00D66B3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, cu a,b,c,m,n</w:t>
            </w:r>
            <w:r w:rsidRPr="001B5E51">
              <w:rPr>
                <w:rFonts w:ascii="Cambria Math" w:hAnsi="Cambria Math" w:cs="Cambria Math"/>
                <w:sz w:val="24"/>
                <w:szCs w:val="24"/>
                <w:lang w:val="pt-BR"/>
              </w:rPr>
              <w:t>∈</w:t>
            </w: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R,     interpretare geometrică</w:t>
            </w:r>
          </w:p>
          <w:p w:rsidR="0084240A" w:rsidRPr="001B5E51" w:rsidRDefault="00D66B3B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▪ Aplicații;</w:t>
            </w:r>
            <w:r w:rsidRP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Default="00D66B3B" w:rsidP="00E32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4240A" w:rsidRPr="00960E86" w:rsidRDefault="0084240A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960E86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S3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E32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D66B3B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D66B3B"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4240A" w:rsidRPr="001B5E51" w:rsidRDefault="0084240A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1B5E51" w:rsidRDefault="0084240A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S3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A" w:rsidRPr="00960E86" w:rsidRDefault="0084240A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40A" w:rsidRPr="00960E86" w:rsidRDefault="0084240A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Default="001B5E51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Default="001B5E51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Default="001B5E51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Default="001B5E51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Default="001B5E51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Default="001B5E51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Default="001B5E51" w:rsidP="00E32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E51" w:rsidRPr="00960E86" w:rsidRDefault="001B5E51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6B3B" w:rsidRPr="00960E86" w:rsidTr="00D66B3B">
        <w:trPr>
          <w:trHeight w:val="22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1B5E51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66B3B" w:rsidRPr="001B5E51" w:rsidRDefault="00D66B3B" w:rsidP="001B5E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66B3B" w:rsidRPr="001B5E51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PROGRAMUL</w:t>
            </w:r>
          </w:p>
          <w:p w:rsidR="00D66B3B" w:rsidRPr="001B5E51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„ȘCOALA ALTFEL”</w:t>
            </w:r>
          </w:p>
          <w:p w:rsidR="00D66B3B" w:rsidRPr="001B5E51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 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E327C3" w:rsidRDefault="00D66B3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- dezvoltarea abilităților de comunicare</w:t>
            </w:r>
          </w:p>
          <w:p w:rsidR="00D66B3B" w:rsidRPr="00E327C3" w:rsidRDefault="00D66B3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- stimularea curioziăţii copiilor prin investigarea descoperirilor</w:t>
            </w:r>
          </w:p>
          <w:p w:rsidR="00D66B3B" w:rsidRPr="00E327C3" w:rsidRDefault="00D66B3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- elevii vor învăța noțiuni noi prin intermediul jocurilor</w:t>
            </w:r>
          </w:p>
          <w:p w:rsidR="00D66B3B" w:rsidRPr="00E327C3" w:rsidRDefault="00D66B3B" w:rsidP="00E327C3">
            <w:pPr>
              <w:pStyle w:val="NoSpacing"/>
              <w:rPr>
                <w:rFonts w:ascii="Times New Roman" w:eastAsia="TimesNew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- elevii vor i</w:t>
            </w:r>
            <w:r w:rsidRPr="00E327C3">
              <w:rPr>
                <w:rFonts w:ascii="Times New Roman" w:eastAsia="TimesNewRoman" w:hAnsi="Times New Roman"/>
                <w:i/>
                <w:sz w:val="24"/>
                <w:szCs w:val="24"/>
              </w:rPr>
              <w:t>dentifica date si relaţii matematice şi corelarea lor în funcţie de contextul în care au fost definite</w:t>
            </w:r>
          </w:p>
          <w:p w:rsidR="00D66B3B" w:rsidRPr="00E327C3" w:rsidRDefault="00D66B3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E327C3">
              <w:rPr>
                <w:rFonts w:ascii="Times New Roman" w:hAnsi="Times New Roman"/>
                <w:i/>
                <w:sz w:val="24"/>
                <w:szCs w:val="24"/>
              </w:rPr>
              <w:t>- să dobândească cunoştinţe noi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1B5E51" w:rsidRDefault="00D66B3B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▪ </w:t>
            </w:r>
            <w:r w:rsidRPr="001B5E5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Rebus matematic</w:t>
            </w:r>
          </w:p>
          <w:p w:rsidR="00D66B3B" w:rsidRPr="001B5E51" w:rsidRDefault="00D66B3B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▪ </w:t>
            </w:r>
            <w:r w:rsidRPr="001B5E5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Curiozități matematice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960E86" w:rsidRDefault="00D66B3B" w:rsidP="00D6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S3</w:t>
            </w:r>
            <w:r w:rsidR="001970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:rsidR="00D66B3B" w:rsidRPr="001B5E51" w:rsidRDefault="00D66B3B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960E86" w:rsidRDefault="00D66B3B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66B3B" w:rsidRPr="00960E86" w:rsidTr="00D66B3B">
        <w:trPr>
          <w:trHeight w:val="55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1B5E51" w:rsidRDefault="001B5E51" w:rsidP="001B5E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E5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Recapitulare și sintetizare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6B3B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D66B3B" w:rsidRPr="001B5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E327C3" w:rsidRDefault="00D66B3B" w:rsidP="00E327C3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1B5E51" w:rsidRDefault="001B5E51" w:rsidP="00D66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▪ Exercitii si probleme recapitulative conform planului de recapitulare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960E86" w:rsidRDefault="001B5E51" w:rsidP="001B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Pr="001B5E51" w:rsidRDefault="00D66B3B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S3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B5E51">
              <w:rPr>
                <w:rFonts w:ascii="Times New Roman" w:eastAsia="Times New Roman" w:hAnsi="Times New Roman" w:cs="Times New Roman"/>
                <w:sz w:val="24"/>
                <w:szCs w:val="24"/>
              </w:rPr>
              <w:t>-S3</w:t>
            </w:r>
            <w:r w:rsidR="001970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3B" w:rsidRDefault="0019706B" w:rsidP="001B5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E86">
              <w:rPr>
                <w:rFonts w:ascii="Times New Roman" w:eastAsia="Times New Roman" w:hAnsi="Times New Roman" w:cs="Times New Roman"/>
                <w:sz w:val="24"/>
                <w:szCs w:val="24"/>
              </w:rPr>
              <w:t>5.06 liber</w:t>
            </w:r>
          </w:p>
          <w:p w:rsidR="0019706B" w:rsidRPr="00960E86" w:rsidRDefault="0019706B" w:rsidP="0019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S36 Practică</w:t>
            </w:r>
          </w:p>
          <w:p w:rsidR="0019706B" w:rsidRPr="00960E86" w:rsidRDefault="0019706B" w:rsidP="001B5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49E1" w:rsidRPr="00960E86" w:rsidRDefault="002E49E1" w:rsidP="00960E86"/>
    <w:sectPr w:rsidR="002E49E1" w:rsidRPr="00960E86" w:rsidSect="00960E86">
      <w:footerReference w:type="default" r:id="rId22"/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18B" w:rsidRDefault="002A518B">
      <w:pPr>
        <w:spacing w:after="0" w:line="240" w:lineRule="auto"/>
      </w:pPr>
      <w:r>
        <w:separator/>
      </w:r>
    </w:p>
  </w:endnote>
  <w:endnote w:type="continuationSeparator" w:id="0">
    <w:p w:rsidR="002A518B" w:rsidRDefault="002A5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E86" w:rsidRDefault="00960E8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518B">
      <w:rPr>
        <w:noProof/>
      </w:rPr>
      <w:t>1</w:t>
    </w:r>
    <w:r>
      <w:fldChar w:fldCharType="end"/>
    </w:r>
  </w:p>
  <w:p w:rsidR="00960E86" w:rsidRDefault="00960E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18B" w:rsidRDefault="002A518B">
      <w:pPr>
        <w:spacing w:after="0" w:line="240" w:lineRule="auto"/>
      </w:pPr>
      <w:r>
        <w:separator/>
      </w:r>
    </w:p>
  </w:footnote>
  <w:footnote w:type="continuationSeparator" w:id="0">
    <w:p w:rsidR="002A518B" w:rsidRDefault="002A5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B7468"/>
    <w:multiLevelType w:val="hybridMultilevel"/>
    <w:tmpl w:val="09D6D082"/>
    <w:lvl w:ilvl="0" w:tplc="04090005">
      <w:start w:val="1"/>
      <w:numFmt w:val="bullet"/>
      <w:lvlText w:val=""/>
      <w:lvlJc w:val="left"/>
      <w:pPr>
        <w:ind w:left="5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26442817"/>
    <w:multiLevelType w:val="hybridMultilevel"/>
    <w:tmpl w:val="3A705AF4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2">
    <w:nsid w:val="6C0B1E1F"/>
    <w:multiLevelType w:val="hybridMultilevel"/>
    <w:tmpl w:val="A8C897D0"/>
    <w:lvl w:ilvl="0" w:tplc="04090005">
      <w:start w:val="1"/>
      <w:numFmt w:val="bullet"/>
      <w:lvlText w:val="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E22BB5"/>
    <w:multiLevelType w:val="hybridMultilevel"/>
    <w:tmpl w:val="020E1E42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E86"/>
    <w:rsid w:val="0019706B"/>
    <w:rsid w:val="001B5E51"/>
    <w:rsid w:val="00271F32"/>
    <w:rsid w:val="002A518B"/>
    <w:rsid w:val="002E49E1"/>
    <w:rsid w:val="00424EE9"/>
    <w:rsid w:val="00504BCD"/>
    <w:rsid w:val="006A50E4"/>
    <w:rsid w:val="006C088B"/>
    <w:rsid w:val="0084240A"/>
    <w:rsid w:val="008C6865"/>
    <w:rsid w:val="00954327"/>
    <w:rsid w:val="00960E86"/>
    <w:rsid w:val="009F0708"/>
    <w:rsid w:val="00AD7156"/>
    <w:rsid w:val="00BA0E26"/>
    <w:rsid w:val="00D66B3B"/>
    <w:rsid w:val="00DA3DCB"/>
    <w:rsid w:val="00E327C3"/>
    <w:rsid w:val="00EB58A7"/>
    <w:rsid w:val="00FE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60E8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60E8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E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D715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8424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60E8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60E8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E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D715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8424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0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3E6F6-6CDD-4DFD-8290-86E1F019A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1978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</dc:creator>
  <cp:lastModifiedBy>Luciana</cp:lastModifiedBy>
  <cp:revision>3</cp:revision>
  <dcterms:created xsi:type="dcterms:W3CDTF">2023-09-24T09:02:00Z</dcterms:created>
  <dcterms:modified xsi:type="dcterms:W3CDTF">2023-10-07T17:54:00Z</dcterms:modified>
</cp:coreProperties>
</file>